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C88FC" w14:textId="77777777" w:rsidR="008932BC" w:rsidRPr="002F259E" w:rsidRDefault="008932BC" w:rsidP="008932BC">
      <w:pPr>
        <w:rPr>
          <w:rFonts w:ascii="Times New Roman" w:hAnsi="Times New Roman" w:cs="Times New Roman"/>
          <w:sz w:val="24"/>
          <w:szCs w:val="24"/>
        </w:rPr>
      </w:pPr>
      <w:r w:rsidRPr="002F259E">
        <w:rPr>
          <w:rFonts w:ascii="Times New Roman" w:hAnsi="Times New Roman" w:cs="Times New Roman"/>
          <w:sz w:val="24"/>
          <w:szCs w:val="24"/>
        </w:rPr>
        <w:t>April Golliver-Mohiuddin</w:t>
      </w:r>
    </w:p>
    <w:p w14:paraId="196FF9DA" w14:textId="77777777" w:rsidR="008932BC" w:rsidRPr="002F259E" w:rsidRDefault="008932BC" w:rsidP="008932BC">
      <w:pPr>
        <w:spacing w:after="0" w:line="360" w:lineRule="atLeast"/>
        <w:outlineLvl w:val="1"/>
        <w:rPr>
          <w:rFonts w:ascii="Times New Roman" w:eastAsia="Times New Roman" w:hAnsi="Times New Roman" w:cs="Times New Roman"/>
          <w:caps/>
          <w:color w:val="111111"/>
          <w:spacing w:val="9"/>
          <w:kern w:val="0"/>
          <w:sz w:val="24"/>
          <w:szCs w:val="24"/>
          <w14:ligatures w14:val="none"/>
        </w:rPr>
      </w:pPr>
      <w:r w:rsidRPr="002F259E">
        <w:rPr>
          <w:rFonts w:ascii="Times New Roman" w:eastAsia="Times New Roman" w:hAnsi="Times New Roman" w:cs="Times New Roman"/>
          <w:caps/>
          <w:color w:val="111111"/>
          <w:spacing w:val="9"/>
          <w:kern w:val="0"/>
          <w:sz w:val="24"/>
          <w:szCs w:val="24"/>
          <w14:ligatures w14:val="none"/>
        </w:rPr>
        <w:t>BIO</w:t>
      </w:r>
    </w:p>
    <w:p w14:paraId="77D0CC8D" w14:textId="77777777" w:rsidR="008932BC" w:rsidRPr="002F259E" w:rsidRDefault="008932BC" w:rsidP="008932BC">
      <w:pPr>
        <w:spacing w:after="0" w:line="240" w:lineRule="auto"/>
        <w:rPr>
          <w:rFonts w:ascii="Times New Roman" w:eastAsia="Times New Roman" w:hAnsi="Times New Roman" w:cs="Times New Roman"/>
          <w:color w:val="111111"/>
          <w:spacing w:val="5"/>
          <w:kern w:val="0"/>
          <w:sz w:val="24"/>
          <w:szCs w:val="24"/>
          <w14:ligatures w14:val="none"/>
        </w:rPr>
      </w:pPr>
      <w:r w:rsidRPr="002F259E">
        <w:rPr>
          <w:rFonts w:ascii="Times New Roman" w:eastAsia="Times New Roman" w:hAnsi="Times New Roman" w:cs="Times New Roman"/>
          <w:color w:val="111111"/>
          <w:spacing w:val="5"/>
          <w:kern w:val="0"/>
          <w:sz w:val="24"/>
          <w:szCs w:val="24"/>
          <w14:ligatures w14:val="none"/>
        </w:rPr>
        <w:t>Mezzo-soprano, April Golliver-Mohiuddin, Professor of Voice and Co-Director of Opera Studies at Oklahoma State University, holds a Master of Music Degree in Vocal Performance from the prestigious Indiana University Jacobs School of Music and a Bachelor of Music Degree in Vocal Performance from Oklahoma City University. Ms. Golliver-Mohiuddin received the 2019 Oklahoma State University Award of Excellence for Academic Advisement, 2019 College of Arts and Sciences Outstanding Faculty Mentor Award, 2013 Friends of Music Distinguished Music Professor Award and the 2008 Wise-Diggs-Berry Award for Teaching Excellence.</w:t>
      </w:r>
      <w:r w:rsidRPr="002F259E">
        <w:rPr>
          <w:rFonts w:ascii="Times New Roman" w:eastAsia="Times New Roman" w:hAnsi="Times New Roman" w:cs="Times New Roman"/>
          <w:color w:val="111111"/>
          <w:spacing w:val="5"/>
          <w:kern w:val="0"/>
          <w:sz w:val="24"/>
          <w:szCs w:val="24"/>
          <w14:ligatures w14:val="none"/>
        </w:rPr>
        <w:br/>
      </w:r>
      <w:r w:rsidRPr="002F259E">
        <w:rPr>
          <w:rFonts w:ascii="Times New Roman" w:eastAsia="Times New Roman" w:hAnsi="Times New Roman" w:cs="Times New Roman"/>
          <w:color w:val="111111"/>
          <w:spacing w:val="5"/>
          <w:kern w:val="0"/>
          <w:sz w:val="24"/>
          <w:szCs w:val="24"/>
          <w14:ligatures w14:val="none"/>
        </w:rPr>
        <w:br/>
        <w:t>Ms. Golliver-Mohiuddin is in high demand as a performer while establishing a national reputation with operatic and concert performances across the United States. She has performed at Carnegie Hall, Tulsa Opera, Des Moines Metro Opera, Wichita Grand Opera, Louisiana Opera, Mobile Opera, Indianapolis Chamber Orchestra and Symphonic Choir, Canterbury Voices, Tulsa Signature Symphony, Tulsa Oratorio Chorus, Light Opera Oklahoma, and Bartlesville Choral Society.</w:t>
      </w:r>
      <w:r w:rsidRPr="002F259E">
        <w:rPr>
          <w:rFonts w:ascii="Times New Roman" w:eastAsia="Times New Roman" w:hAnsi="Times New Roman" w:cs="Times New Roman"/>
          <w:color w:val="111111"/>
          <w:spacing w:val="5"/>
          <w:kern w:val="0"/>
          <w:sz w:val="24"/>
          <w:szCs w:val="24"/>
          <w14:ligatures w14:val="none"/>
        </w:rPr>
        <w:br/>
      </w:r>
      <w:r w:rsidRPr="002F259E">
        <w:rPr>
          <w:rFonts w:ascii="Times New Roman" w:eastAsia="Times New Roman" w:hAnsi="Times New Roman" w:cs="Times New Roman"/>
          <w:color w:val="111111"/>
          <w:spacing w:val="5"/>
          <w:kern w:val="0"/>
          <w:sz w:val="24"/>
          <w:szCs w:val="24"/>
          <w14:ligatures w14:val="none"/>
        </w:rPr>
        <w:br/>
        <w:t>As a concert artist, she has performed in Mozart's Requiem and Coronation Mass, Beethoven's Mass in C Major and Choral Fantasy, Mahler's Symphony No. 2 in C minor, Haydn's Lord Nelson Mass, Handel's Messiah, Bach's Christmas Oratorio, Mendelssohn's Elijah, and Brahms' Alto Rhapsody. Ms. Golliver-Mohiuddin has also performed chamber recitals at the International Music by Women Festival, International Festival of Czech Music, National Association of College Wind and Percussion Instructors Conference, National Flute Association Conference, and the National Association of Teachers of Singing Regional Conference.</w:t>
      </w:r>
      <w:r w:rsidRPr="002F259E">
        <w:rPr>
          <w:rFonts w:ascii="Times New Roman" w:eastAsia="Times New Roman" w:hAnsi="Times New Roman" w:cs="Times New Roman"/>
          <w:color w:val="111111"/>
          <w:spacing w:val="5"/>
          <w:kern w:val="0"/>
          <w:sz w:val="24"/>
          <w:szCs w:val="24"/>
          <w14:ligatures w14:val="none"/>
        </w:rPr>
        <w:br/>
      </w:r>
      <w:r w:rsidRPr="002F259E">
        <w:rPr>
          <w:rFonts w:ascii="Times New Roman" w:eastAsia="Times New Roman" w:hAnsi="Times New Roman" w:cs="Times New Roman"/>
          <w:color w:val="111111"/>
          <w:spacing w:val="5"/>
          <w:kern w:val="0"/>
          <w:sz w:val="24"/>
          <w:szCs w:val="24"/>
          <w14:ligatures w14:val="none"/>
        </w:rPr>
        <w:br/>
        <w:t xml:space="preserve">Ms. Golliver-Mohiuddin made her Carnegie Hall debut in the spring of 2010 performing Mozart's </w:t>
      </w:r>
      <w:proofErr w:type="spellStart"/>
      <w:r w:rsidRPr="002F259E">
        <w:rPr>
          <w:rFonts w:ascii="Times New Roman" w:eastAsia="Times New Roman" w:hAnsi="Times New Roman" w:cs="Times New Roman"/>
          <w:color w:val="111111"/>
          <w:spacing w:val="5"/>
          <w:kern w:val="0"/>
          <w:sz w:val="24"/>
          <w:szCs w:val="24"/>
          <w14:ligatures w14:val="none"/>
        </w:rPr>
        <w:t>Vesperae</w:t>
      </w:r>
      <w:proofErr w:type="spellEnd"/>
      <w:r w:rsidRPr="002F259E">
        <w:rPr>
          <w:rFonts w:ascii="Times New Roman" w:eastAsia="Times New Roman" w:hAnsi="Times New Roman" w:cs="Times New Roman"/>
          <w:color w:val="111111"/>
          <w:spacing w:val="5"/>
          <w:kern w:val="0"/>
          <w:sz w:val="24"/>
          <w:szCs w:val="24"/>
          <w14:ligatures w14:val="none"/>
        </w:rPr>
        <w:t xml:space="preserve"> </w:t>
      </w:r>
      <w:proofErr w:type="spellStart"/>
      <w:r w:rsidRPr="002F259E">
        <w:rPr>
          <w:rFonts w:ascii="Times New Roman" w:eastAsia="Times New Roman" w:hAnsi="Times New Roman" w:cs="Times New Roman"/>
          <w:color w:val="111111"/>
          <w:spacing w:val="5"/>
          <w:kern w:val="0"/>
          <w:sz w:val="24"/>
          <w:szCs w:val="24"/>
          <w14:ligatures w14:val="none"/>
        </w:rPr>
        <w:t>solennes</w:t>
      </w:r>
      <w:proofErr w:type="spellEnd"/>
      <w:r w:rsidRPr="002F259E">
        <w:rPr>
          <w:rFonts w:ascii="Times New Roman" w:eastAsia="Times New Roman" w:hAnsi="Times New Roman" w:cs="Times New Roman"/>
          <w:color w:val="111111"/>
          <w:spacing w:val="5"/>
          <w:kern w:val="0"/>
          <w:sz w:val="24"/>
          <w:szCs w:val="24"/>
          <w14:ligatures w14:val="none"/>
        </w:rPr>
        <w:t xml:space="preserve"> de Dominica, K. 321 and </w:t>
      </w:r>
      <w:proofErr w:type="spellStart"/>
      <w:r w:rsidRPr="002F259E">
        <w:rPr>
          <w:rFonts w:ascii="Times New Roman" w:eastAsia="Times New Roman" w:hAnsi="Times New Roman" w:cs="Times New Roman"/>
          <w:color w:val="111111"/>
          <w:spacing w:val="5"/>
          <w:kern w:val="0"/>
          <w:sz w:val="24"/>
          <w:szCs w:val="24"/>
          <w14:ligatures w14:val="none"/>
        </w:rPr>
        <w:t>Vesperae</w:t>
      </w:r>
      <w:proofErr w:type="spellEnd"/>
      <w:r w:rsidRPr="002F259E">
        <w:rPr>
          <w:rFonts w:ascii="Times New Roman" w:eastAsia="Times New Roman" w:hAnsi="Times New Roman" w:cs="Times New Roman"/>
          <w:color w:val="111111"/>
          <w:spacing w:val="5"/>
          <w:kern w:val="0"/>
          <w:sz w:val="24"/>
          <w:szCs w:val="24"/>
          <w14:ligatures w14:val="none"/>
        </w:rPr>
        <w:t xml:space="preserve"> </w:t>
      </w:r>
      <w:proofErr w:type="spellStart"/>
      <w:r w:rsidRPr="002F259E">
        <w:rPr>
          <w:rFonts w:ascii="Times New Roman" w:eastAsia="Times New Roman" w:hAnsi="Times New Roman" w:cs="Times New Roman"/>
          <w:color w:val="111111"/>
          <w:spacing w:val="5"/>
          <w:kern w:val="0"/>
          <w:sz w:val="24"/>
          <w:szCs w:val="24"/>
          <w14:ligatures w14:val="none"/>
        </w:rPr>
        <w:t>solennes</w:t>
      </w:r>
      <w:proofErr w:type="spellEnd"/>
      <w:r w:rsidRPr="002F259E">
        <w:rPr>
          <w:rFonts w:ascii="Times New Roman" w:eastAsia="Times New Roman" w:hAnsi="Times New Roman" w:cs="Times New Roman"/>
          <w:color w:val="111111"/>
          <w:spacing w:val="5"/>
          <w:kern w:val="0"/>
          <w:sz w:val="24"/>
          <w:szCs w:val="24"/>
          <w14:ligatures w14:val="none"/>
        </w:rPr>
        <w:t xml:space="preserve"> de Confessore, K. 339. In 2005, Ms. Golliver-Mohiuddin performed throughout the Czech Republic as alto soloist in Pergolesi's Stabat Mater. She has made public appearances at the Aspen Music Festival and the Spoleto Vocal Arts Symposium in Spoleto, Italy.</w:t>
      </w:r>
    </w:p>
    <w:p w14:paraId="729AEB3D" w14:textId="77777777" w:rsidR="00781865" w:rsidRDefault="00781865"/>
    <w:sectPr w:rsidR="00781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50"/>
    <w:rsid w:val="001842D1"/>
    <w:rsid w:val="00330E98"/>
    <w:rsid w:val="00772350"/>
    <w:rsid w:val="00781865"/>
    <w:rsid w:val="008932BC"/>
    <w:rsid w:val="0097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FB07B"/>
  <w15:chartTrackingRefBased/>
  <w15:docId w15:val="{FD9D93A1-FF39-48E0-B30A-E926F917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2BC"/>
  </w:style>
  <w:style w:type="paragraph" w:styleId="Heading1">
    <w:name w:val="heading 1"/>
    <w:basedOn w:val="Normal"/>
    <w:next w:val="Normal"/>
    <w:link w:val="Heading1Char"/>
    <w:uiPriority w:val="9"/>
    <w:qFormat/>
    <w:rsid w:val="007723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3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3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3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3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3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3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3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3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3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3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3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3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3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3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3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3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350"/>
    <w:rPr>
      <w:rFonts w:eastAsiaTheme="majorEastAsia" w:cstheme="majorBidi"/>
      <w:color w:val="272727" w:themeColor="text1" w:themeTint="D8"/>
    </w:rPr>
  </w:style>
  <w:style w:type="paragraph" w:styleId="Title">
    <w:name w:val="Title"/>
    <w:basedOn w:val="Normal"/>
    <w:next w:val="Normal"/>
    <w:link w:val="TitleChar"/>
    <w:uiPriority w:val="10"/>
    <w:qFormat/>
    <w:rsid w:val="007723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3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3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3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350"/>
    <w:pPr>
      <w:spacing w:before="160"/>
      <w:jc w:val="center"/>
    </w:pPr>
    <w:rPr>
      <w:i/>
      <w:iCs/>
      <w:color w:val="404040" w:themeColor="text1" w:themeTint="BF"/>
    </w:rPr>
  </w:style>
  <w:style w:type="character" w:customStyle="1" w:styleId="QuoteChar">
    <w:name w:val="Quote Char"/>
    <w:basedOn w:val="DefaultParagraphFont"/>
    <w:link w:val="Quote"/>
    <w:uiPriority w:val="29"/>
    <w:rsid w:val="00772350"/>
    <w:rPr>
      <w:i/>
      <w:iCs/>
      <w:color w:val="404040" w:themeColor="text1" w:themeTint="BF"/>
    </w:rPr>
  </w:style>
  <w:style w:type="paragraph" w:styleId="ListParagraph">
    <w:name w:val="List Paragraph"/>
    <w:basedOn w:val="Normal"/>
    <w:uiPriority w:val="34"/>
    <w:qFormat/>
    <w:rsid w:val="00772350"/>
    <w:pPr>
      <w:ind w:left="720"/>
      <w:contextualSpacing/>
    </w:pPr>
  </w:style>
  <w:style w:type="character" w:styleId="IntenseEmphasis">
    <w:name w:val="Intense Emphasis"/>
    <w:basedOn w:val="DefaultParagraphFont"/>
    <w:uiPriority w:val="21"/>
    <w:qFormat/>
    <w:rsid w:val="00772350"/>
    <w:rPr>
      <w:i/>
      <w:iCs/>
      <w:color w:val="0F4761" w:themeColor="accent1" w:themeShade="BF"/>
    </w:rPr>
  </w:style>
  <w:style w:type="paragraph" w:styleId="IntenseQuote">
    <w:name w:val="Intense Quote"/>
    <w:basedOn w:val="Normal"/>
    <w:next w:val="Normal"/>
    <w:link w:val="IntenseQuoteChar"/>
    <w:uiPriority w:val="30"/>
    <w:qFormat/>
    <w:rsid w:val="007723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350"/>
    <w:rPr>
      <w:i/>
      <w:iCs/>
      <w:color w:val="0F4761" w:themeColor="accent1" w:themeShade="BF"/>
    </w:rPr>
  </w:style>
  <w:style w:type="character" w:styleId="IntenseReference">
    <w:name w:val="Intense Reference"/>
    <w:basedOn w:val="DefaultParagraphFont"/>
    <w:uiPriority w:val="32"/>
    <w:qFormat/>
    <w:rsid w:val="007723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Bester, Christian</dc:creator>
  <cp:keywords/>
  <dc:description/>
  <cp:lastModifiedBy>Bester, Christian</cp:lastModifiedBy>
  <cp:revision>2</cp:revision>
  <dcterms:created xsi:type="dcterms:W3CDTF">2024-08-21T22:38:00Z</dcterms:created>
  <dcterms:modified xsi:type="dcterms:W3CDTF">2024-08-21T22:38:00Z</dcterms:modified>
</cp:coreProperties>
</file>